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4F7" w:rsidRPr="004914F7" w:rsidRDefault="004914F7" w:rsidP="004914F7">
      <w:pPr>
        <w:jc w:val="center"/>
        <w:rPr>
          <w:rFonts w:eastAsia="Times New Roman" w:cs="Times New Roman"/>
          <w:b/>
        </w:rPr>
      </w:pPr>
      <w:r w:rsidRPr="004914F7">
        <w:rPr>
          <w:rFonts w:eastAsia="Times New Roman" w:cs="Times New Roman"/>
          <w:b/>
        </w:rPr>
        <w:t xml:space="preserve">STSW Annual Business Meeting </w:t>
      </w:r>
    </w:p>
    <w:p w:rsidR="004914F7" w:rsidRPr="004914F7" w:rsidRDefault="004914F7" w:rsidP="004914F7">
      <w:pPr>
        <w:jc w:val="center"/>
        <w:rPr>
          <w:rFonts w:eastAsia="Times New Roman" w:cs="Times New Roman"/>
          <w:b/>
        </w:rPr>
      </w:pPr>
      <w:r w:rsidRPr="004914F7">
        <w:rPr>
          <w:rFonts w:eastAsia="Times New Roman" w:cs="Times New Roman"/>
          <w:b/>
        </w:rPr>
        <w:t xml:space="preserve">Thursday, October, </w:t>
      </w:r>
      <w:r w:rsidR="003857BA">
        <w:rPr>
          <w:rFonts w:eastAsia="Times New Roman" w:cs="Times New Roman"/>
          <w:b/>
        </w:rPr>
        <w:t>16</w:t>
      </w:r>
      <w:r w:rsidRPr="004914F7">
        <w:rPr>
          <w:rFonts w:eastAsia="Times New Roman" w:cs="Times New Roman"/>
          <w:b/>
        </w:rPr>
        <w:t>, 2019 – 12:</w:t>
      </w:r>
      <w:r w:rsidR="004A1083">
        <w:rPr>
          <w:rFonts w:eastAsia="Times New Roman" w:cs="Times New Roman"/>
          <w:b/>
        </w:rPr>
        <w:t>15</w:t>
      </w:r>
      <w:r w:rsidRPr="004914F7">
        <w:rPr>
          <w:rFonts w:eastAsia="Times New Roman" w:cs="Times New Roman"/>
          <w:b/>
        </w:rPr>
        <w:t xml:space="preserve">pm </w:t>
      </w:r>
    </w:p>
    <w:p w:rsidR="004914F7" w:rsidRPr="004914F7" w:rsidRDefault="003857BA" w:rsidP="004914F7">
      <w:pPr>
        <w:jc w:val="center"/>
        <w:rPr>
          <w:rFonts w:eastAsia="Times New Roman" w:cs="Times New Roman"/>
          <w:b/>
        </w:rPr>
      </w:pPr>
      <w:r>
        <w:rPr>
          <w:rFonts w:eastAsia="Times New Roman" w:cs="Times New Roman"/>
          <w:b/>
        </w:rPr>
        <w:t>Denver Marriott Te</w:t>
      </w:r>
      <w:r w:rsidR="00F26B19">
        <w:rPr>
          <w:rFonts w:eastAsia="Times New Roman" w:cs="Times New Roman"/>
          <w:b/>
        </w:rPr>
        <w:t>c</w:t>
      </w:r>
      <w:r>
        <w:rPr>
          <w:rFonts w:eastAsia="Times New Roman" w:cs="Times New Roman"/>
          <w:b/>
        </w:rPr>
        <w:t>h</w:t>
      </w:r>
      <w:r w:rsidR="004914F7" w:rsidRPr="004914F7">
        <w:rPr>
          <w:rFonts w:eastAsia="Times New Roman" w:cs="Times New Roman"/>
          <w:b/>
        </w:rPr>
        <w:t xml:space="preserve"> Center</w:t>
      </w:r>
    </w:p>
    <w:p w:rsidR="008C2FA3" w:rsidRDefault="008C2FA3" w:rsidP="004914F7">
      <w:pPr>
        <w:jc w:val="center"/>
        <w:rPr>
          <w:rFonts w:eastAsia="Times New Roman" w:cs="Times New Roman"/>
          <w:b/>
          <w:u w:val="single"/>
        </w:rPr>
      </w:pPr>
      <w:bookmarkStart w:id="0" w:name="_GoBack"/>
      <w:bookmarkEnd w:id="0"/>
    </w:p>
    <w:p w:rsidR="004914F7" w:rsidRPr="004914F7" w:rsidRDefault="004914F7" w:rsidP="004914F7">
      <w:pPr>
        <w:jc w:val="center"/>
        <w:rPr>
          <w:rFonts w:eastAsia="Times New Roman" w:cs="Times New Roman"/>
          <w:b/>
          <w:u w:val="single"/>
        </w:rPr>
      </w:pPr>
      <w:r w:rsidRPr="004914F7">
        <w:rPr>
          <w:rFonts w:eastAsia="Times New Roman" w:cs="Times New Roman"/>
          <w:b/>
          <w:u w:val="single"/>
        </w:rPr>
        <w:t xml:space="preserve">Minutes </w:t>
      </w:r>
    </w:p>
    <w:p w:rsidR="004914F7" w:rsidRPr="004914F7" w:rsidRDefault="004914F7" w:rsidP="004914F7">
      <w:pPr>
        <w:rPr>
          <w:rFonts w:eastAsia="Times New Roman" w:cs="Times New Roman"/>
        </w:rPr>
      </w:pPr>
      <w:r w:rsidRPr="004914F7">
        <w:rPr>
          <w:rFonts w:eastAsia="Times New Roman" w:cs="Times New Roman"/>
        </w:rPr>
        <w:t xml:space="preserve">Molly Dugan opened the meeting by greeting attendees, sharing general announcements, and acknowledging Board members in attendance. </w:t>
      </w:r>
    </w:p>
    <w:p w:rsidR="004914F7" w:rsidRPr="004914F7" w:rsidRDefault="004914F7" w:rsidP="004914F7">
      <w:pPr>
        <w:rPr>
          <w:rFonts w:eastAsia="Times New Roman" w:cs="Times New Roman"/>
          <w:b/>
        </w:rPr>
      </w:pPr>
      <w:r w:rsidRPr="004914F7">
        <w:rPr>
          <w:rFonts w:eastAsia="Times New Roman" w:cs="Times New Roman"/>
          <w:b/>
        </w:rPr>
        <w:t xml:space="preserve">Reports </w:t>
      </w:r>
    </w:p>
    <w:p w:rsidR="004914F7" w:rsidRPr="004914F7" w:rsidRDefault="004914F7" w:rsidP="004914F7">
      <w:pPr>
        <w:rPr>
          <w:rFonts w:eastAsia="Times New Roman" w:cs="Times New Roman"/>
        </w:rPr>
      </w:pPr>
      <w:r w:rsidRPr="004914F7">
        <w:rPr>
          <w:rFonts w:eastAsia="Times New Roman" w:cs="Times New Roman"/>
        </w:rPr>
        <w:t xml:space="preserve">Secretary’s Report – Molly explained that the 2018 minutes are available on the website. </w:t>
      </w:r>
    </w:p>
    <w:p w:rsidR="004914F7" w:rsidRPr="004914F7" w:rsidRDefault="004914F7" w:rsidP="004914F7">
      <w:pPr>
        <w:rPr>
          <w:rFonts w:eastAsia="Times New Roman" w:cs="Times New Roman"/>
        </w:rPr>
      </w:pPr>
      <w:r w:rsidRPr="004914F7">
        <w:rPr>
          <w:rFonts w:eastAsia="Times New Roman" w:cs="Times New Roman"/>
        </w:rPr>
        <w:t xml:space="preserve">Treasurer’s Report – Molly reviewed the 2018 income and expenses report, highlighting that the annual conference is STSW’s largest expense. She explained that conference registration does not cover the entire cost of the conference, thanked STSW’s sponsors, and encouraged attendees to visit the sponsor’s booths. </w:t>
      </w:r>
    </w:p>
    <w:p w:rsidR="004914F7" w:rsidRPr="004914F7" w:rsidRDefault="004914F7" w:rsidP="004914F7">
      <w:pPr>
        <w:rPr>
          <w:rFonts w:eastAsia="Times New Roman" w:cs="Times New Roman"/>
          <w:b/>
        </w:rPr>
      </w:pPr>
      <w:r w:rsidRPr="004914F7">
        <w:rPr>
          <w:rFonts w:eastAsia="Times New Roman" w:cs="Times New Roman"/>
          <w:b/>
        </w:rPr>
        <w:t>Highlights from 2019</w:t>
      </w:r>
    </w:p>
    <w:p w:rsidR="004914F7" w:rsidRPr="004914F7" w:rsidRDefault="004914F7" w:rsidP="004914F7">
      <w:pPr>
        <w:rPr>
          <w:rFonts w:eastAsia="Times New Roman" w:cs="Times New Roman"/>
        </w:rPr>
      </w:pPr>
      <w:r w:rsidRPr="004914F7">
        <w:rPr>
          <w:rFonts w:eastAsia="Times New Roman" w:cs="Times New Roman"/>
        </w:rPr>
        <w:t xml:space="preserve">Molly briefly shared the results of the annual survey and encouraged attendees to review the report for further details. </w:t>
      </w:r>
    </w:p>
    <w:p w:rsidR="003857BA" w:rsidRDefault="003857BA" w:rsidP="004914F7">
      <w:pPr>
        <w:rPr>
          <w:rFonts w:eastAsia="Times New Roman" w:cs="Times New Roman"/>
        </w:rPr>
      </w:pPr>
      <w:r>
        <w:rPr>
          <w:rFonts w:eastAsia="Times New Roman" w:cs="Times New Roman"/>
        </w:rPr>
        <w:t>Molly</w:t>
      </w:r>
      <w:r w:rsidR="004914F7" w:rsidRPr="004914F7">
        <w:rPr>
          <w:rFonts w:eastAsia="Times New Roman" w:cs="Times New Roman"/>
        </w:rPr>
        <w:t xml:space="preserve"> explained that STSW has</w:t>
      </w:r>
      <w:r>
        <w:rPr>
          <w:rFonts w:eastAsia="Times New Roman" w:cs="Times New Roman"/>
        </w:rPr>
        <w:t xml:space="preserve"> continue</w:t>
      </w:r>
      <w:r w:rsidR="008C2FA3">
        <w:rPr>
          <w:rFonts w:eastAsia="Times New Roman" w:cs="Times New Roman"/>
        </w:rPr>
        <w:t>d</w:t>
      </w:r>
      <w:r>
        <w:rPr>
          <w:rFonts w:eastAsia="Times New Roman" w:cs="Times New Roman"/>
        </w:rPr>
        <w:t xml:space="preserve"> to make</w:t>
      </w:r>
      <w:r w:rsidR="004914F7" w:rsidRPr="004914F7">
        <w:rPr>
          <w:rFonts w:eastAsia="Times New Roman" w:cs="Times New Roman"/>
        </w:rPr>
        <w:t xml:space="preserve"> numerous efforts to build connections. She highlighted that </w:t>
      </w:r>
      <w:r>
        <w:rPr>
          <w:rFonts w:eastAsia="Times New Roman" w:cs="Times New Roman"/>
        </w:rPr>
        <w:t xml:space="preserve">she and former </w:t>
      </w:r>
      <w:r w:rsidR="004914F7" w:rsidRPr="004914F7">
        <w:rPr>
          <w:rFonts w:eastAsia="Times New Roman" w:cs="Times New Roman"/>
        </w:rPr>
        <w:t>Board member</w:t>
      </w:r>
      <w:r>
        <w:rPr>
          <w:rFonts w:eastAsia="Times New Roman" w:cs="Times New Roman"/>
        </w:rPr>
        <w:t xml:space="preserve">, Sandy </w:t>
      </w:r>
      <w:proofErr w:type="spellStart"/>
      <w:r>
        <w:rPr>
          <w:rFonts w:eastAsia="Times New Roman" w:cs="Times New Roman"/>
        </w:rPr>
        <w:t>McMath</w:t>
      </w:r>
      <w:proofErr w:type="spellEnd"/>
      <w:r>
        <w:rPr>
          <w:rFonts w:eastAsia="Times New Roman" w:cs="Times New Roman"/>
        </w:rPr>
        <w:t xml:space="preserve">, </w:t>
      </w:r>
      <w:r w:rsidR="004914F7" w:rsidRPr="004914F7">
        <w:rPr>
          <w:rFonts w:eastAsia="Times New Roman" w:cs="Times New Roman"/>
        </w:rPr>
        <w:t>were able to attend the Transplant Manager’s Forum this year; Board member</w:t>
      </w:r>
      <w:r>
        <w:rPr>
          <w:rFonts w:eastAsia="Times New Roman" w:cs="Times New Roman"/>
        </w:rPr>
        <w:t xml:space="preserve"> </w:t>
      </w:r>
      <w:r w:rsidR="004914F7" w:rsidRPr="004914F7">
        <w:rPr>
          <w:rFonts w:eastAsia="Times New Roman" w:cs="Times New Roman"/>
        </w:rPr>
        <w:t>Kay represented STSW by participating in</w:t>
      </w:r>
      <w:r>
        <w:rPr>
          <w:rFonts w:eastAsia="Times New Roman" w:cs="Times New Roman"/>
        </w:rPr>
        <w:t xml:space="preserve"> a work group with the Heart Failure Society of America to help develop a consensus statement on acute mechanical support, Board member Laurie participated in the UNOS Living Donor Committee and helped develop a letter regarding the living donor role that was sent to CMS, and Board member Jan represented STSW in partnering with the American Society for Transplantation’s Psychosocial Community of Practice to help sponsor a Caregiver Consensus Conference – Jan attended the conference and is helping create a Caregiver Toolkit</w:t>
      </w:r>
      <w:r w:rsidR="004914F7" w:rsidRPr="004914F7">
        <w:rPr>
          <w:rFonts w:eastAsia="Times New Roman" w:cs="Times New Roman"/>
        </w:rPr>
        <w:t>.</w:t>
      </w:r>
    </w:p>
    <w:p w:rsidR="004914F7" w:rsidRPr="004914F7" w:rsidRDefault="003857BA" w:rsidP="004914F7">
      <w:pPr>
        <w:rPr>
          <w:rFonts w:eastAsia="Times New Roman" w:cs="Times New Roman"/>
        </w:rPr>
      </w:pPr>
      <w:r>
        <w:rPr>
          <w:rFonts w:eastAsia="Times New Roman" w:cs="Times New Roman"/>
        </w:rPr>
        <w:t>Molly</w:t>
      </w:r>
      <w:r w:rsidR="004914F7" w:rsidRPr="004914F7">
        <w:rPr>
          <w:rFonts w:eastAsia="Times New Roman" w:cs="Times New Roman"/>
        </w:rPr>
        <w:t xml:space="preserve"> briefly shared progress on membership, the speaker’s bureau, and credentialing. </w:t>
      </w:r>
      <w:r>
        <w:rPr>
          <w:rFonts w:eastAsia="Times New Roman" w:cs="Times New Roman"/>
        </w:rPr>
        <w:t>Molly encouraged members to sign up for the 15 committees of the STSW and directed members to the sign-up sheets during the conference.</w:t>
      </w:r>
    </w:p>
    <w:p w:rsidR="004914F7" w:rsidRPr="004914F7" w:rsidRDefault="004914F7" w:rsidP="004914F7">
      <w:pPr>
        <w:rPr>
          <w:rFonts w:eastAsia="Times New Roman" w:cs="Times New Roman"/>
        </w:rPr>
      </w:pPr>
      <w:r w:rsidRPr="004914F7">
        <w:rPr>
          <w:rFonts w:eastAsia="Times New Roman" w:cs="Times New Roman"/>
          <w:b/>
        </w:rPr>
        <w:t xml:space="preserve">Election </w:t>
      </w:r>
      <w:r w:rsidRPr="004914F7">
        <w:rPr>
          <w:rFonts w:eastAsia="Times New Roman" w:cs="Times New Roman"/>
          <w:b/>
        </w:rPr>
        <w:br/>
      </w:r>
      <w:r w:rsidR="008C2FA3">
        <w:rPr>
          <w:rFonts w:eastAsia="Times New Roman" w:cs="Times New Roman"/>
        </w:rPr>
        <w:t>Molly</w:t>
      </w:r>
      <w:r w:rsidRPr="004914F7">
        <w:rPr>
          <w:rFonts w:eastAsia="Times New Roman" w:cs="Times New Roman"/>
        </w:rPr>
        <w:t xml:space="preserve"> explained that a new</w:t>
      </w:r>
      <w:r w:rsidR="008C2FA3">
        <w:rPr>
          <w:rFonts w:eastAsia="Times New Roman" w:cs="Times New Roman"/>
        </w:rPr>
        <w:t xml:space="preserve"> Secretary and </w:t>
      </w:r>
      <w:proofErr w:type="gramStart"/>
      <w:r w:rsidR="008C2FA3">
        <w:rPr>
          <w:rFonts w:eastAsia="Times New Roman" w:cs="Times New Roman"/>
        </w:rPr>
        <w:t xml:space="preserve">Treasurer </w:t>
      </w:r>
      <w:r w:rsidRPr="004914F7">
        <w:rPr>
          <w:rFonts w:eastAsia="Times New Roman" w:cs="Times New Roman"/>
        </w:rPr>
        <w:t xml:space="preserve"> are</w:t>
      </w:r>
      <w:proofErr w:type="gramEnd"/>
      <w:r w:rsidRPr="004914F7">
        <w:rPr>
          <w:rFonts w:eastAsia="Times New Roman" w:cs="Times New Roman"/>
        </w:rPr>
        <w:t xml:space="preserve"> due to be elected this year, and the candidates are respectively, </w:t>
      </w:r>
      <w:r w:rsidR="008C2FA3">
        <w:rPr>
          <w:rFonts w:eastAsia="Times New Roman" w:cs="Times New Roman"/>
        </w:rPr>
        <w:t xml:space="preserve">Clifton Hill and Kristen </w:t>
      </w:r>
      <w:proofErr w:type="spellStart"/>
      <w:r w:rsidR="008C2FA3">
        <w:rPr>
          <w:rFonts w:eastAsia="Times New Roman" w:cs="Times New Roman"/>
        </w:rPr>
        <w:t>DeVoe</w:t>
      </w:r>
      <w:proofErr w:type="spellEnd"/>
      <w:r w:rsidRPr="004914F7">
        <w:rPr>
          <w:rFonts w:eastAsia="Times New Roman" w:cs="Times New Roman"/>
        </w:rPr>
        <w:t xml:space="preserve">. </w:t>
      </w:r>
      <w:r w:rsidR="008C2FA3">
        <w:rPr>
          <w:rFonts w:eastAsia="Times New Roman" w:cs="Times New Roman"/>
        </w:rPr>
        <w:t>Molly fur</w:t>
      </w:r>
      <w:r w:rsidRPr="004914F7">
        <w:rPr>
          <w:rFonts w:eastAsia="Times New Roman" w:cs="Times New Roman"/>
        </w:rPr>
        <w:t xml:space="preserve">ther explained the election process to attendees and called for the votes. Both </w:t>
      </w:r>
      <w:r w:rsidR="008C2FA3">
        <w:rPr>
          <w:rFonts w:eastAsia="Times New Roman" w:cs="Times New Roman"/>
        </w:rPr>
        <w:t xml:space="preserve">Clifton and Kristen </w:t>
      </w:r>
      <w:r w:rsidRPr="004914F7">
        <w:rPr>
          <w:rFonts w:eastAsia="Times New Roman" w:cs="Times New Roman"/>
        </w:rPr>
        <w:t>were unanimously elected to the</w:t>
      </w:r>
      <w:r w:rsidR="008C2FA3">
        <w:rPr>
          <w:rFonts w:eastAsia="Times New Roman" w:cs="Times New Roman"/>
        </w:rPr>
        <w:t xml:space="preserve"> Secretary and Treasurer </w:t>
      </w:r>
      <w:r w:rsidRPr="004914F7">
        <w:rPr>
          <w:rFonts w:eastAsia="Times New Roman" w:cs="Times New Roman"/>
        </w:rPr>
        <w:t>positions for 20</w:t>
      </w:r>
      <w:r w:rsidR="008C2FA3">
        <w:rPr>
          <w:rFonts w:eastAsia="Times New Roman" w:cs="Times New Roman"/>
        </w:rPr>
        <w:t>20</w:t>
      </w:r>
      <w:r w:rsidRPr="004914F7">
        <w:rPr>
          <w:rFonts w:eastAsia="Times New Roman" w:cs="Times New Roman"/>
        </w:rPr>
        <w:t xml:space="preserve">. </w:t>
      </w:r>
    </w:p>
    <w:p w:rsidR="008C2FA3" w:rsidRDefault="008C2FA3" w:rsidP="004914F7">
      <w:pPr>
        <w:rPr>
          <w:rFonts w:eastAsia="Times New Roman" w:cs="Times New Roman"/>
          <w:b/>
        </w:rPr>
      </w:pPr>
    </w:p>
    <w:p w:rsidR="008C2FA3" w:rsidRDefault="008C2FA3" w:rsidP="004914F7">
      <w:pPr>
        <w:rPr>
          <w:rFonts w:eastAsia="Times New Roman" w:cs="Times New Roman"/>
          <w:b/>
        </w:rPr>
      </w:pPr>
    </w:p>
    <w:p w:rsidR="004914F7" w:rsidRPr="004914F7" w:rsidRDefault="004914F7" w:rsidP="004914F7">
      <w:pPr>
        <w:rPr>
          <w:rFonts w:eastAsia="Times New Roman" w:cs="Times New Roman"/>
          <w:b/>
        </w:rPr>
      </w:pPr>
      <w:r w:rsidRPr="004914F7">
        <w:rPr>
          <w:rFonts w:eastAsia="Times New Roman" w:cs="Times New Roman"/>
          <w:b/>
        </w:rPr>
        <w:lastRenderedPageBreak/>
        <w:t>Awards</w:t>
      </w:r>
    </w:p>
    <w:p w:rsidR="004914F7" w:rsidRPr="004914F7" w:rsidRDefault="004914F7" w:rsidP="004914F7">
      <w:pPr>
        <w:rPr>
          <w:rFonts w:eastAsia="Times New Roman" w:cs="Times New Roman"/>
        </w:rPr>
      </w:pPr>
      <w:r w:rsidRPr="004914F7">
        <w:rPr>
          <w:rFonts w:eastAsia="Times New Roman" w:cs="Times New Roman"/>
        </w:rPr>
        <w:t xml:space="preserve">Colleen </w:t>
      </w:r>
      <w:proofErr w:type="spellStart"/>
      <w:r w:rsidRPr="004914F7">
        <w:rPr>
          <w:rFonts w:eastAsia="Times New Roman" w:cs="Times New Roman"/>
        </w:rPr>
        <w:t>Satarino</w:t>
      </w:r>
      <w:proofErr w:type="spellEnd"/>
      <w:r w:rsidRPr="004914F7">
        <w:rPr>
          <w:rFonts w:eastAsia="Times New Roman" w:cs="Times New Roman"/>
        </w:rPr>
        <w:t xml:space="preserve"> was presented with the Lee </w:t>
      </w:r>
      <w:proofErr w:type="spellStart"/>
      <w:r w:rsidRPr="004914F7">
        <w:rPr>
          <w:rFonts w:eastAsia="Times New Roman" w:cs="Times New Roman"/>
        </w:rPr>
        <w:t>Suszycki</w:t>
      </w:r>
      <w:proofErr w:type="spellEnd"/>
      <w:r w:rsidRPr="004914F7">
        <w:rPr>
          <w:rFonts w:eastAsia="Times New Roman" w:cs="Times New Roman"/>
        </w:rPr>
        <w:t xml:space="preserve"> Memorial Award</w:t>
      </w:r>
    </w:p>
    <w:p w:rsidR="004914F7" w:rsidRPr="004914F7" w:rsidRDefault="004914F7" w:rsidP="004914F7">
      <w:pPr>
        <w:rPr>
          <w:rFonts w:eastAsia="Times New Roman" w:cs="Times New Roman"/>
        </w:rPr>
      </w:pPr>
      <w:r w:rsidRPr="004914F7">
        <w:rPr>
          <w:rFonts w:eastAsia="Times New Roman" w:cs="Times New Roman"/>
        </w:rPr>
        <w:t xml:space="preserve">Nancy </w:t>
      </w:r>
      <w:proofErr w:type="spellStart"/>
      <w:r w:rsidRPr="004914F7">
        <w:rPr>
          <w:rFonts w:eastAsia="Times New Roman" w:cs="Times New Roman"/>
        </w:rPr>
        <w:t>Edgington</w:t>
      </w:r>
      <w:proofErr w:type="spellEnd"/>
      <w:r w:rsidRPr="004914F7">
        <w:rPr>
          <w:rFonts w:eastAsia="Times New Roman" w:cs="Times New Roman"/>
        </w:rPr>
        <w:t xml:space="preserve"> was presented with the Judy </w:t>
      </w:r>
      <w:proofErr w:type="spellStart"/>
      <w:r w:rsidRPr="004914F7">
        <w:rPr>
          <w:rFonts w:eastAsia="Times New Roman" w:cs="Times New Roman"/>
        </w:rPr>
        <w:t>Midlefort</w:t>
      </w:r>
      <w:proofErr w:type="spellEnd"/>
      <w:r w:rsidRPr="004914F7">
        <w:rPr>
          <w:rFonts w:eastAsia="Times New Roman" w:cs="Times New Roman"/>
        </w:rPr>
        <w:t xml:space="preserve"> Memorial Award </w:t>
      </w:r>
    </w:p>
    <w:p w:rsidR="004914F7" w:rsidRPr="004914F7" w:rsidRDefault="004914F7" w:rsidP="004914F7">
      <w:pPr>
        <w:rPr>
          <w:rFonts w:eastAsia="Times New Roman" w:cs="Times New Roman"/>
          <w:b/>
        </w:rPr>
      </w:pPr>
      <w:r w:rsidRPr="004914F7">
        <w:rPr>
          <w:rFonts w:eastAsia="Times New Roman" w:cs="Times New Roman"/>
          <w:b/>
        </w:rPr>
        <w:t>2020 Conference</w:t>
      </w:r>
    </w:p>
    <w:p w:rsidR="004914F7" w:rsidRPr="004914F7" w:rsidRDefault="004914F7" w:rsidP="004914F7">
      <w:pPr>
        <w:rPr>
          <w:rFonts w:eastAsia="Times New Roman" w:cs="Times New Roman"/>
        </w:rPr>
      </w:pPr>
      <w:r w:rsidRPr="004914F7">
        <w:rPr>
          <w:rFonts w:eastAsia="Times New Roman" w:cs="Times New Roman"/>
        </w:rPr>
        <w:t xml:space="preserve">Molly shared that next year’s conference will be in Orlando, and she encouraged attendees to consider hosting a conference in their city. </w:t>
      </w:r>
    </w:p>
    <w:p w:rsidR="004914F7" w:rsidRPr="004914F7" w:rsidRDefault="004914F7" w:rsidP="004914F7">
      <w:pPr>
        <w:rPr>
          <w:rFonts w:eastAsia="Times New Roman" w:cs="Times New Roman"/>
        </w:rPr>
      </w:pPr>
      <w:r w:rsidRPr="004914F7">
        <w:rPr>
          <w:rFonts w:eastAsia="Times New Roman" w:cs="Times New Roman"/>
        </w:rPr>
        <w:t>Meeting adjourned</w:t>
      </w:r>
    </w:p>
    <w:p w:rsidR="008C2FA3" w:rsidRDefault="008C2FA3" w:rsidP="004914F7">
      <w:pPr>
        <w:rPr>
          <w:rFonts w:eastAsia="Times New Roman" w:cs="Times New Roman"/>
        </w:rPr>
      </w:pPr>
    </w:p>
    <w:p w:rsidR="004914F7" w:rsidRDefault="004914F7" w:rsidP="004914F7">
      <w:pPr>
        <w:rPr>
          <w:rFonts w:eastAsia="Times New Roman" w:cs="Times New Roman"/>
        </w:rPr>
      </w:pPr>
      <w:r w:rsidRPr="004914F7">
        <w:rPr>
          <w:rFonts w:eastAsia="Times New Roman" w:cs="Times New Roman"/>
        </w:rPr>
        <w:t>Respectfully Submitted,</w:t>
      </w:r>
    </w:p>
    <w:p w:rsidR="008C2FA3" w:rsidRPr="004914F7" w:rsidRDefault="008C2FA3" w:rsidP="004914F7">
      <w:pPr>
        <w:rPr>
          <w:rFonts w:eastAsia="Times New Roman" w:cs="Times New Roman"/>
        </w:rPr>
      </w:pPr>
      <w:r>
        <w:rPr>
          <w:rFonts w:eastAsia="Times New Roman" w:cs="Times New Roman"/>
        </w:rPr>
        <w:t>Molly Dugan (for Clifton Hill, Secretary)</w:t>
      </w:r>
    </w:p>
    <w:p w:rsidR="005C4CE7" w:rsidRPr="004914F7" w:rsidRDefault="005C4CE7" w:rsidP="004914F7"/>
    <w:sectPr w:rsidR="005C4CE7" w:rsidRPr="004914F7" w:rsidSect="00BB1B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E7"/>
    <w:rsid w:val="00040488"/>
    <w:rsid w:val="000732E1"/>
    <w:rsid w:val="00082F59"/>
    <w:rsid w:val="00180507"/>
    <w:rsid w:val="001A5899"/>
    <w:rsid w:val="001C2DB9"/>
    <w:rsid w:val="00206BE5"/>
    <w:rsid w:val="002431FD"/>
    <w:rsid w:val="0028009C"/>
    <w:rsid w:val="00293676"/>
    <w:rsid w:val="002C6EC3"/>
    <w:rsid w:val="002D195C"/>
    <w:rsid w:val="0032416D"/>
    <w:rsid w:val="0033272D"/>
    <w:rsid w:val="00345C1A"/>
    <w:rsid w:val="0035141E"/>
    <w:rsid w:val="003857BA"/>
    <w:rsid w:val="0039580F"/>
    <w:rsid w:val="003A0410"/>
    <w:rsid w:val="003A07A2"/>
    <w:rsid w:val="003B60A5"/>
    <w:rsid w:val="003D23D6"/>
    <w:rsid w:val="004220B2"/>
    <w:rsid w:val="004914F7"/>
    <w:rsid w:val="00491BC8"/>
    <w:rsid w:val="00492403"/>
    <w:rsid w:val="004A1083"/>
    <w:rsid w:val="00575E12"/>
    <w:rsid w:val="005C4CE7"/>
    <w:rsid w:val="005C56A4"/>
    <w:rsid w:val="005F4896"/>
    <w:rsid w:val="00612E8E"/>
    <w:rsid w:val="00614BAE"/>
    <w:rsid w:val="00650544"/>
    <w:rsid w:val="00656C09"/>
    <w:rsid w:val="00672C32"/>
    <w:rsid w:val="00684642"/>
    <w:rsid w:val="00704F79"/>
    <w:rsid w:val="0071096E"/>
    <w:rsid w:val="0085427B"/>
    <w:rsid w:val="008A1B81"/>
    <w:rsid w:val="008C2FA3"/>
    <w:rsid w:val="008C73C4"/>
    <w:rsid w:val="008F5251"/>
    <w:rsid w:val="00990879"/>
    <w:rsid w:val="00992866"/>
    <w:rsid w:val="00A768A8"/>
    <w:rsid w:val="00B5333A"/>
    <w:rsid w:val="00CD2D5D"/>
    <w:rsid w:val="00CD47AF"/>
    <w:rsid w:val="00E1797E"/>
    <w:rsid w:val="00F26B19"/>
    <w:rsid w:val="00FE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08CD4-222B-4CDD-9A95-B883E6E2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Warfield</dc:creator>
  <cp:lastModifiedBy>Jacobson, Kevin</cp:lastModifiedBy>
  <cp:revision>2</cp:revision>
  <cp:lastPrinted>2020-09-15T22:52:00Z</cp:lastPrinted>
  <dcterms:created xsi:type="dcterms:W3CDTF">2020-09-16T13:32:00Z</dcterms:created>
  <dcterms:modified xsi:type="dcterms:W3CDTF">2020-09-16T13:32:00Z</dcterms:modified>
</cp:coreProperties>
</file>